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33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F1001C" w:rsidTr="0053500C">
        <w:trPr>
          <w:trHeight w:val="370"/>
        </w:trPr>
        <w:tc>
          <w:tcPr>
            <w:tcW w:w="1440" w:type="dxa"/>
            <w:shd w:val="clear" w:color="auto" w:fill="E6E6E6"/>
          </w:tcPr>
          <w:p w:rsidR="003A4534" w:rsidRPr="00F1001C" w:rsidRDefault="003A4534" w:rsidP="0053500C">
            <w:pPr>
              <w:spacing w:line="276" w:lineRule="auto"/>
              <w:rPr>
                <w:rFonts w:ascii="Arial" w:hAnsi="Arial" w:cs="Arial"/>
                <w:b/>
                <w:sz w:val="22"/>
                <w:szCs w:val="22"/>
                <w:rtl/>
              </w:rPr>
            </w:pPr>
            <w:r w:rsidRPr="00F1001C">
              <w:rPr>
                <w:rFonts w:ascii="Arial" w:hAnsi="Arial" w:cs="Arial" w:hint="cs"/>
                <w:b/>
                <w:sz w:val="22"/>
                <w:szCs w:val="22"/>
                <w:rtl/>
              </w:rPr>
              <w:t>תאריך:</w:t>
            </w:r>
          </w:p>
        </w:tc>
        <w:tc>
          <w:tcPr>
            <w:tcW w:w="2880" w:type="dxa"/>
          </w:tcPr>
          <w:p w:rsidR="003A4534" w:rsidRPr="00F1001C" w:rsidRDefault="00F1001C" w:rsidP="000F05BE">
            <w:pPr>
              <w:spacing w:line="276" w:lineRule="auto"/>
              <w:rPr>
                <w:rFonts w:ascii="Arial" w:hAnsi="Arial" w:cs="Arial"/>
                <w:b/>
                <w:sz w:val="22"/>
                <w:szCs w:val="22"/>
                <w:rtl/>
              </w:rPr>
            </w:pPr>
            <w:r w:rsidRPr="00F1001C">
              <w:rPr>
                <w:rFonts w:ascii="Arial" w:hAnsi="Arial" w:cs="Arial" w:hint="cs"/>
                <w:b/>
                <w:sz w:val="22"/>
                <w:szCs w:val="22"/>
                <w:rtl/>
              </w:rPr>
              <w:t>18</w:t>
            </w:r>
            <w:r w:rsidR="00060DE3" w:rsidRPr="00F1001C">
              <w:rPr>
                <w:rFonts w:ascii="Arial" w:hAnsi="Arial" w:cs="Arial" w:hint="cs"/>
                <w:b/>
                <w:sz w:val="22"/>
                <w:szCs w:val="22"/>
                <w:rtl/>
              </w:rPr>
              <w:t>.1</w:t>
            </w:r>
            <w:r w:rsidR="000F05BE" w:rsidRPr="00F1001C">
              <w:rPr>
                <w:rFonts w:ascii="Arial" w:hAnsi="Arial" w:cs="Arial" w:hint="cs"/>
                <w:b/>
                <w:sz w:val="22"/>
                <w:szCs w:val="22"/>
                <w:rtl/>
              </w:rPr>
              <w:t>1</w:t>
            </w:r>
            <w:r w:rsidR="00060DE3" w:rsidRPr="00F1001C">
              <w:rPr>
                <w:rFonts w:ascii="Arial" w:hAnsi="Arial" w:cs="Arial" w:hint="cs"/>
                <w:b/>
                <w:sz w:val="22"/>
                <w:szCs w:val="22"/>
                <w:rtl/>
              </w:rPr>
              <w:t>.2014</w:t>
            </w:r>
          </w:p>
        </w:tc>
      </w:tr>
    </w:tbl>
    <w:p w:rsidR="003A4534" w:rsidRPr="00F1001C" w:rsidRDefault="003A4534" w:rsidP="003A4534">
      <w:pPr>
        <w:rPr>
          <w:rFonts w:ascii="Arial" w:hAnsi="Arial" w:cs="Arial"/>
          <w:b/>
          <w:sz w:val="22"/>
          <w:szCs w:val="22"/>
          <w:rtl/>
        </w:rPr>
      </w:pPr>
      <w:r w:rsidRPr="00F1001C">
        <w:rPr>
          <w:rFonts w:ascii="Arial" w:hAnsi="Arial" w:cs="Arial"/>
          <w:b/>
          <w:sz w:val="22"/>
          <w:szCs w:val="22"/>
          <w:rtl/>
        </w:rPr>
        <w:t xml:space="preserve">אל: </w:t>
      </w:r>
      <w:r w:rsidRPr="00F1001C">
        <w:rPr>
          <w:rFonts w:ascii="Arial" w:hAnsi="Arial" w:cs="Arial" w:hint="cs"/>
          <w:b/>
          <w:sz w:val="22"/>
          <w:szCs w:val="22"/>
          <w:rtl/>
        </w:rPr>
        <w:t xml:space="preserve">ועדת המכרזים </w:t>
      </w:r>
    </w:p>
    <w:p w:rsidR="003A4534" w:rsidRPr="00F1001C" w:rsidRDefault="003A4534" w:rsidP="003A4534">
      <w:pPr>
        <w:rPr>
          <w:rFonts w:ascii="Arial" w:hAnsi="Arial" w:cs="Arial"/>
          <w:b/>
          <w:sz w:val="22"/>
          <w:szCs w:val="22"/>
          <w:rtl/>
        </w:rPr>
      </w:pPr>
    </w:p>
    <w:p w:rsidR="0021757D" w:rsidRPr="00F1001C" w:rsidRDefault="0021757D" w:rsidP="003A4534">
      <w:pPr>
        <w:jc w:val="center"/>
        <w:rPr>
          <w:rFonts w:ascii="Arial" w:hAnsi="Arial" w:cs="Arial"/>
          <w:bCs/>
          <w:sz w:val="22"/>
          <w:szCs w:val="22"/>
          <w:rtl/>
        </w:rPr>
      </w:pPr>
    </w:p>
    <w:p w:rsidR="0021757D" w:rsidRPr="00F1001C" w:rsidRDefault="0021757D" w:rsidP="003A4534">
      <w:pPr>
        <w:jc w:val="center"/>
        <w:rPr>
          <w:rFonts w:ascii="Arial" w:hAnsi="Arial" w:cs="Arial"/>
          <w:bCs/>
          <w:sz w:val="22"/>
          <w:szCs w:val="22"/>
          <w:rtl/>
        </w:rPr>
      </w:pPr>
    </w:p>
    <w:p w:rsidR="0021757D" w:rsidRPr="00F1001C" w:rsidRDefault="0021757D" w:rsidP="003A4534">
      <w:pPr>
        <w:jc w:val="center"/>
        <w:rPr>
          <w:rFonts w:ascii="Arial" w:hAnsi="Arial" w:cs="Arial"/>
          <w:bCs/>
          <w:sz w:val="22"/>
          <w:szCs w:val="22"/>
          <w:rtl/>
        </w:rPr>
      </w:pPr>
    </w:p>
    <w:p w:rsidR="0021757D" w:rsidRPr="00F1001C" w:rsidRDefault="0021757D" w:rsidP="003A4534">
      <w:pPr>
        <w:jc w:val="center"/>
        <w:rPr>
          <w:rFonts w:ascii="Arial" w:hAnsi="Arial" w:cs="Arial"/>
          <w:bCs/>
          <w:sz w:val="22"/>
          <w:szCs w:val="22"/>
          <w:rtl/>
        </w:rPr>
      </w:pPr>
    </w:p>
    <w:p w:rsidR="003A4534" w:rsidRPr="00F1001C" w:rsidRDefault="003A4534" w:rsidP="003A4534">
      <w:pPr>
        <w:jc w:val="center"/>
        <w:rPr>
          <w:rFonts w:ascii="Arial" w:hAnsi="Arial" w:cs="Arial"/>
          <w:bCs/>
          <w:sz w:val="22"/>
          <w:szCs w:val="22"/>
          <w:u w:val="single"/>
          <w:rtl/>
        </w:rPr>
      </w:pPr>
      <w:r w:rsidRPr="00F1001C">
        <w:rPr>
          <w:rFonts w:ascii="Arial" w:hAnsi="Arial" w:cs="Arial" w:hint="cs"/>
          <w:bCs/>
          <w:sz w:val="22"/>
          <w:szCs w:val="22"/>
          <w:rtl/>
        </w:rPr>
        <w:t>הנדון:</w:t>
      </w:r>
      <w:r w:rsidRPr="00F1001C">
        <w:rPr>
          <w:rFonts w:ascii="Arial" w:hAnsi="Arial" w:cs="Arial"/>
          <w:bCs/>
          <w:sz w:val="22"/>
          <w:szCs w:val="22"/>
          <w:rtl/>
        </w:rPr>
        <w:t xml:space="preserve"> </w:t>
      </w:r>
      <w:r w:rsidRPr="00F1001C">
        <w:rPr>
          <w:rFonts w:ascii="Arial" w:hAnsi="Arial" w:cs="Arial" w:hint="cs"/>
          <w:bCs/>
          <w:sz w:val="22"/>
          <w:szCs w:val="22"/>
          <w:u w:val="single"/>
          <w:rtl/>
        </w:rPr>
        <w:t>חוות דעת מקצועית במסגרת כוונה להתקשר עם ספק יחיד/ ספק חוץ</w:t>
      </w:r>
    </w:p>
    <w:p w:rsidR="003A4534" w:rsidRPr="00F1001C" w:rsidRDefault="003A4534" w:rsidP="003A4534">
      <w:pPr>
        <w:jc w:val="both"/>
        <w:rPr>
          <w:rFonts w:ascii="Arial" w:hAnsi="Arial" w:cs="Arial"/>
          <w:b/>
          <w:sz w:val="22"/>
          <w:szCs w:val="22"/>
          <w:rtl/>
        </w:rPr>
      </w:pPr>
    </w:p>
    <w:p w:rsidR="003A4534" w:rsidRPr="00F1001C" w:rsidRDefault="003A4534" w:rsidP="005E35CD">
      <w:pPr>
        <w:jc w:val="both"/>
        <w:rPr>
          <w:rFonts w:ascii="Arial" w:hAnsi="Arial" w:cs="Arial"/>
          <w:b/>
          <w:sz w:val="22"/>
          <w:szCs w:val="22"/>
          <w:rtl/>
        </w:rPr>
      </w:pPr>
      <w:r w:rsidRPr="00F1001C">
        <w:rPr>
          <w:rFonts w:ascii="Arial" w:hAnsi="Arial" w:cs="Arial"/>
          <w:b/>
          <w:sz w:val="22"/>
          <w:szCs w:val="22"/>
          <w:rtl/>
        </w:rPr>
        <w:t>הבקשה מסתמכת על תקנה</w:t>
      </w:r>
      <w:r w:rsidRPr="00F1001C">
        <w:rPr>
          <w:rFonts w:ascii="Arial" w:hAnsi="Arial" w:cs="Arial" w:hint="cs"/>
          <w:b/>
          <w:sz w:val="22"/>
          <w:szCs w:val="22"/>
          <w:rtl/>
        </w:rPr>
        <w:t xml:space="preserve">  </w:t>
      </w:r>
      <w:r w:rsidR="005E35CD" w:rsidRPr="00F1001C">
        <w:rPr>
          <w:rFonts w:ascii="Arial" w:hAnsi="Arial" w:cs="Arial"/>
          <w:b/>
          <w:sz w:val="28"/>
          <w:szCs w:val="28"/>
        </w:rPr>
        <w:sym w:font="Wingdings" w:char="F078"/>
      </w:r>
      <w:r w:rsidRPr="00F1001C">
        <w:rPr>
          <w:rFonts w:ascii="Arial" w:hAnsi="Arial" w:cs="Arial" w:hint="cs"/>
          <w:b/>
          <w:sz w:val="22"/>
          <w:szCs w:val="22"/>
          <w:rtl/>
        </w:rPr>
        <w:t xml:space="preserve"> 3(29) / </w:t>
      </w:r>
      <w:r w:rsidRPr="00F1001C">
        <w:rPr>
          <w:rFonts w:ascii="Arial" w:hAnsi="Arial" w:cs="Arial"/>
          <w:b/>
          <w:sz w:val="28"/>
          <w:szCs w:val="28"/>
        </w:rPr>
        <w:sym w:font="Wingdings" w:char="F072"/>
      </w:r>
      <w:r w:rsidRPr="00F1001C">
        <w:rPr>
          <w:rFonts w:ascii="Arial" w:hAnsi="Arial" w:cs="Arial" w:hint="cs"/>
          <w:b/>
          <w:sz w:val="22"/>
          <w:szCs w:val="22"/>
          <w:rtl/>
        </w:rPr>
        <w:t xml:space="preserve"> 3(31) (סמן את התקנה המתאימה) </w:t>
      </w:r>
      <w:r w:rsidRPr="00F1001C">
        <w:rPr>
          <w:rFonts w:ascii="Arial" w:hAnsi="Arial" w:cs="Arial"/>
          <w:b/>
          <w:sz w:val="22"/>
          <w:szCs w:val="22"/>
          <w:rtl/>
        </w:rPr>
        <w:t>לתקנות חובת מכרזים</w:t>
      </w:r>
      <w:r w:rsidRPr="00F1001C">
        <w:rPr>
          <w:rFonts w:ascii="Arial" w:hAnsi="Arial" w:cs="Arial" w:hint="cs"/>
          <w:b/>
          <w:sz w:val="22"/>
          <w:szCs w:val="22"/>
          <w:rtl/>
        </w:rPr>
        <w:t xml:space="preserve"> ועל הוראות </w:t>
      </w:r>
      <w:proofErr w:type="spellStart"/>
      <w:r w:rsidRPr="00F1001C">
        <w:rPr>
          <w:rFonts w:ascii="Arial" w:hAnsi="Arial" w:cs="Arial" w:hint="cs"/>
          <w:b/>
          <w:sz w:val="22"/>
          <w:szCs w:val="22"/>
          <w:rtl/>
        </w:rPr>
        <w:t>תכ"ם</w:t>
      </w:r>
      <w:proofErr w:type="spellEnd"/>
      <w:r w:rsidRPr="00F1001C">
        <w:rPr>
          <w:rFonts w:ascii="Arial" w:hAnsi="Arial" w:cs="Arial" w:hint="cs"/>
          <w:b/>
          <w:sz w:val="22"/>
          <w:szCs w:val="22"/>
          <w:rtl/>
        </w:rPr>
        <w:t xml:space="preserve"> מס' 7.8.1 ו-7.8.2.</w:t>
      </w:r>
    </w:p>
    <w:p w:rsidR="003A4534" w:rsidRPr="00F1001C"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060DE3" w:rsidRPr="00F1001C" w:rsidTr="0053500C">
        <w:tc>
          <w:tcPr>
            <w:tcW w:w="9178" w:type="dxa"/>
            <w:tcBorders>
              <w:bottom w:val="single" w:sz="4" w:space="0" w:color="auto"/>
            </w:tcBorders>
            <w:shd w:val="clear" w:color="auto" w:fill="E6E6E6"/>
          </w:tcPr>
          <w:p w:rsidR="003A4534" w:rsidRPr="00F1001C" w:rsidRDefault="003A4534" w:rsidP="0053500C">
            <w:pPr>
              <w:spacing w:line="276" w:lineRule="auto"/>
              <w:rPr>
                <w:rFonts w:ascii="Arial" w:hAnsi="Arial" w:cs="Arial"/>
                <w:bCs/>
                <w:rtl/>
              </w:rPr>
            </w:pPr>
            <w:r w:rsidRPr="00F1001C">
              <w:rPr>
                <w:rFonts w:ascii="Arial" w:hAnsi="Arial" w:cs="Arial" w:hint="cs"/>
                <w:bCs/>
                <w:rtl/>
              </w:rPr>
              <w:t>תיאור מהות ההתקשרות (רקע ופירוט התכונות של הטובין/השירות/העבודה)</w:t>
            </w:r>
          </w:p>
        </w:tc>
      </w:tr>
      <w:tr w:rsidR="00060DE3" w:rsidRPr="00F1001C" w:rsidTr="0053500C">
        <w:tc>
          <w:tcPr>
            <w:tcW w:w="9178" w:type="dxa"/>
            <w:tcBorders>
              <w:bottom w:val="single" w:sz="4" w:space="0" w:color="auto"/>
            </w:tcBorders>
          </w:tcPr>
          <w:p w:rsidR="003A4534" w:rsidRPr="00F1001C" w:rsidRDefault="008C0BF5" w:rsidP="000F05BE">
            <w:pPr>
              <w:spacing w:line="276" w:lineRule="auto"/>
              <w:rPr>
                <w:rFonts w:ascii="Arial" w:hAnsi="Arial" w:cs="Arial"/>
                <w:b/>
                <w:sz w:val="22"/>
                <w:szCs w:val="22"/>
                <w:rtl/>
              </w:rPr>
            </w:pPr>
            <w:r w:rsidRPr="00F1001C">
              <w:rPr>
                <w:rFonts w:ascii="Arial" w:hAnsi="Arial" w:cs="Arial" w:hint="cs"/>
                <w:b/>
                <w:sz w:val="22"/>
                <w:szCs w:val="22"/>
                <w:rtl/>
              </w:rPr>
              <w:t>ב</w:t>
            </w:r>
            <w:r w:rsidR="00060DE3" w:rsidRPr="00F1001C">
              <w:rPr>
                <w:rFonts w:ascii="Arial" w:hAnsi="Arial" w:cs="Arial" w:hint="cs"/>
                <w:b/>
                <w:sz w:val="22"/>
                <w:szCs w:val="22"/>
                <w:rtl/>
              </w:rPr>
              <w:t xml:space="preserve">מכון הרפואי לבטיחות בדרכים (מרב"ד) בתל אביב ובחיפה </w:t>
            </w:r>
            <w:r w:rsidRPr="00F1001C">
              <w:rPr>
                <w:rFonts w:ascii="Arial" w:hAnsi="Arial" w:cs="Arial" w:hint="cs"/>
                <w:b/>
                <w:sz w:val="22"/>
                <w:szCs w:val="22"/>
                <w:rtl/>
              </w:rPr>
              <w:t>מופעלת מערכת ל</w:t>
            </w:r>
            <w:r w:rsidR="000F05BE" w:rsidRPr="00F1001C">
              <w:rPr>
                <w:rFonts w:ascii="Arial" w:hAnsi="Arial" w:cs="Arial" w:hint="cs"/>
                <w:b/>
                <w:sz w:val="22"/>
                <w:szCs w:val="22"/>
                <w:rtl/>
              </w:rPr>
              <w:t>ניהול וביצוע מבחנים פסיכולוגיים שהותאמו לתחומי הנהיגה השונים, בליווי שירות מקצועי של עיבודים סטטיסטיים ממוחשבים החיוניים להפעלת ותחזוקת המערכת.</w:t>
            </w:r>
          </w:p>
        </w:tc>
      </w:tr>
      <w:tr w:rsidR="00060DE3" w:rsidRPr="00F1001C" w:rsidTr="0053500C">
        <w:tc>
          <w:tcPr>
            <w:tcW w:w="9178" w:type="dxa"/>
            <w:tcBorders>
              <w:bottom w:val="single" w:sz="4" w:space="0" w:color="auto"/>
            </w:tcBorders>
          </w:tcPr>
          <w:p w:rsidR="003A4534" w:rsidRPr="00F1001C" w:rsidRDefault="008C0BF5" w:rsidP="000F05BE">
            <w:pPr>
              <w:spacing w:line="276" w:lineRule="auto"/>
              <w:rPr>
                <w:rFonts w:ascii="Arial" w:hAnsi="Arial" w:cs="Arial"/>
                <w:b/>
                <w:sz w:val="22"/>
                <w:szCs w:val="22"/>
                <w:rtl/>
              </w:rPr>
            </w:pPr>
            <w:r w:rsidRPr="00F1001C">
              <w:rPr>
                <w:rFonts w:ascii="Arial" w:hAnsi="Arial" w:cs="Arial" w:hint="cs"/>
                <w:b/>
                <w:sz w:val="22"/>
                <w:szCs w:val="22"/>
                <w:rtl/>
              </w:rPr>
              <w:t xml:space="preserve">השירות הנדרש הינו המשך ההתקשרות </w:t>
            </w:r>
            <w:r w:rsidR="000F05BE" w:rsidRPr="00F1001C">
              <w:rPr>
                <w:rFonts w:ascii="Arial" w:hAnsi="Arial" w:cs="Arial" w:hint="cs"/>
                <w:b/>
                <w:sz w:val="22"/>
                <w:szCs w:val="22"/>
                <w:rtl/>
              </w:rPr>
              <w:t>על בסיס מכרז בו זכה מכון טופ-שיא.</w:t>
            </w:r>
          </w:p>
        </w:tc>
      </w:tr>
      <w:tr w:rsidR="00060DE3" w:rsidRPr="00F1001C" w:rsidTr="0053500C">
        <w:tc>
          <w:tcPr>
            <w:tcW w:w="9178" w:type="dxa"/>
            <w:tcBorders>
              <w:bottom w:val="single" w:sz="4" w:space="0" w:color="auto"/>
            </w:tcBorders>
          </w:tcPr>
          <w:p w:rsidR="003A4534" w:rsidRPr="00F1001C" w:rsidRDefault="008C0BF5" w:rsidP="000F05BE">
            <w:pPr>
              <w:spacing w:line="276" w:lineRule="auto"/>
              <w:rPr>
                <w:rFonts w:ascii="Arial" w:hAnsi="Arial" w:cs="Arial"/>
                <w:b/>
                <w:sz w:val="22"/>
                <w:szCs w:val="22"/>
                <w:rtl/>
              </w:rPr>
            </w:pPr>
            <w:r w:rsidRPr="00F1001C">
              <w:rPr>
                <w:rFonts w:ascii="Arial" w:hAnsi="Arial" w:cs="Arial" w:hint="cs"/>
                <w:b/>
                <w:sz w:val="22"/>
                <w:szCs w:val="22"/>
                <w:rtl/>
              </w:rPr>
              <w:t xml:space="preserve">ראוי להדגיש כי </w:t>
            </w:r>
            <w:r w:rsidR="000F05BE" w:rsidRPr="00F1001C">
              <w:rPr>
                <w:rFonts w:ascii="Arial" w:hAnsi="Arial" w:cs="Arial" w:hint="cs"/>
                <w:b/>
                <w:sz w:val="22"/>
                <w:szCs w:val="22"/>
                <w:rtl/>
              </w:rPr>
              <w:t xml:space="preserve">השירות שמכון טופ-שיא מספק </w:t>
            </w:r>
            <w:proofErr w:type="spellStart"/>
            <w:r w:rsidR="000F05BE" w:rsidRPr="00F1001C">
              <w:rPr>
                <w:rFonts w:ascii="Arial" w:hAnsi="Arial" w:cs="Arial" w:hint="cs"/>
                <w:b/>
                <w:sz w:val="22"/>
                <w:szCs w:val="22"/>
                <w:rtl/>
              </w:rPr>
              <w:t>למרב"ד</w:t>
            </w:r>
            <w:proofErr w:type="spellEnd"/>
            <w:r w:rsidR="000F05BE" w:rsidRPr="00F1001C">
              <w:rPr>
                <w:rFonts w:ascii="Arial" w:hAnsi="Arial" w:cs="Arial" w:hint="cs"/>
                <w:b/>
                <w:sz w:val="22"/>
                <w:szCs w:val="22"/>
                <w:rtl/>
              </w:rPr>
              <w:t xml:space="preserve"> הינו </w:t>
            </w:r>
            <w:proofErr w:type="spellStart"/>
            <w:r w:rsidR="000F05BE" w:rsidRPr="00F1001C">
              <w:rPr>
                <w:rFonts w:ascii="Arial" w:hAnsi="Arial" w:cs="Arial" w:hint="cs"/>
                <w:b/>
                <w:sz w:val="22"/>
                <w:szCs w:val="22"/>
                <w:rtl/>
              </w:rPr>
              <w:t>יחודי</w:t>
            </w:r>
            <w:proofErr w:type="spellEnd"/>
            <w:r w:rsidR="000F05BE" w:rsidRPr="00F1001C">
              <w:rPr>
                <w:rFonts w:ascii="Arial" w:hAnsi="Arial" w:cs="Arial" w:hint="cs"/>
                <w:b/>
                <w:sz w:val="22"/>
                <w:szCs w:val="22"/>
                <w:rtl/>
              </w:rPr>
              <w:t xml:space="preserve"> בארץ.</w:t>
            </w:r>
          </w:p>
        </w:tc>
      </w:tr>
      <w:tr w:rsidR="00060DE3" w:rsidRPr="00F1001C" w:rsidTr="0053500C">
        <w:tc>
          <w:tcPr>
            <w:tcW w:w="9178" w:type="dxa"/>
            <w:tcBorders>
              <w:bottom w:val="single" w:sz="4" w:space="0" w:color="auto"/>
            </w:tcBorders>
          </w:tcPr>
          <w:p w:rsidR="003A4534" w:rsidRPr="00F1001C" w:rsidRDefault="003A4534" w:rsidP="0053500C">
            <w:pPr>
              <w:spacing w:line="276" w:lineRule="auto"/>
              <w:rPr>
                <w:rFonts w:ascii="Arial" w:hAnsi="Arial" w:cs="Arial"/>
                <w:b/>
                <w:sz w:val="22"/>
                <w:szCs w:val="22"/>
                <w:rtl/>
              </w:rPr>
            </w:pPr>
          </w:p>
        </w:tc>
      </w:tr>
      <w:tr w:rsidR="00060DE3" w:rsidRPr="00F1001C" w:rsidTr="0053500C">
        <w:tc>
          <w:tcPr>
            <w:tcW w:w="9178" w:type="dxa"/>
            <w:tcBorders>
              <w:bottom w:val="single" w:sz="4" w:space="0" w:color="auto"/>
            </w:tcBorders>
          </w:tcPr>
          <w:p w:rsidR="003A4534" w:rsidRPr="00F1001C" w:rsidRDefault="003A4534" w:rsidP="0053500C">
            <w:pPr>
              <w:spacing w:line="276" w:lineRule="auto"/>
              <w:rPr>
                <w:rFonts w:ascii="Arial" w:hAnsi="Arial" w:cs="Arial"/>
                <w:b/>
                <w:sz w:val="22"/>
                <w:szCs w:val="22"/>
                <w:rtl/>
              </w:rPr>
            </w:pPr>
          </w:p>
        </w:tc>
      </w:tr>
    </w:tbl>
    <w:p w:rsidR="003A4534" w:rsidRPr="00F1001C" w:rsidRDefault="003A4534" w:rsidP="003A4534">
      <w:pPr>
        <w:rPr>
          <w:rFonts w:ascii="Arial" w:hAnsi="Arial" w:cs="Arial"/>
          <w:b/>
          <w:sz w:val="16"/>
          <w:szCs w:val="16"/>
          <w:rtl/>
        </w:rPr>
      </w:pPr>
    </w:p>
    <w:p w:rsidR="003A4534" w:rsidRPr="00F1001C" w:rsidRDefault="003A4534" w:rsidP="008C0BF5">
      <w:pPr>
        <w:rPr>
          <w:rFonts w:ascii="Arial" w:hAnsi="Arial" w:cs="Arial"/>
          <w:b/>
          <w:sz w:val="22"/>
          <w:szCs w:val="22"/>
          <w:rtl/>
        </w:rPr>
      </w:pPr>
      <w:r w:rsidRPr="00F1001C">
        <w:rPr>
          <w:rFonts w:ascii="Arial" w:hAnsi="Arial" w:cs="Arial" w:hint="cs"/>
          <w:bCs/>
          <w:sz w:val="22"/>
          <w:szCs w:val="22"/>
          <w:rtl/>
        </w:rPr>
        <w:t xml:space="preserve">האם קיים בנושא זה </w:t>
      </w:r>
      <w:r w:rsidRPr="00F1001C">
        <w:rPr>
          <w:rFonts w:ascii="Arial" w:hAnsi="Arial" w:cs="Arial" w:hint="cs"/>
          <w:b/>
          <w:sz w:val="22"/>
          <w:szCs w:val="22"/>
          <w:rtl/>
        </w:rPr>
        <w:t xml:space="preserve">מכרז מרכזי של החשב הכללי או גורם ממשלתי מוסמך אחר?          </w:t>
      </w:r>
      <w:r w:rsidRPr="00F1001C">
        <w:rPr>
          <w:rFonts w:ascii="Arial" w:hAnsi="Arial" w:cs="Arial"/>
          <w:b/>
          <w:sz w:val="28"/>
          <w:szCs w:val="28"/>
        </w:rPr>
        <w:sym w:font="Wingdings" w:char="F072"/>
      </w:r>
      <w:r w:rsidRPr="00F1001C">
        <w:rPr>
          <w:rFonts w:ascii="Arial" w:hAnsi="Arial" w:cs="Arial" w:hint="cs"/>
          <w:b/>
          <w:sz w:val="28"/>
          <w:szCs w:val="28"/>
          <w:rtl/>
        </w:rPr>
        <w:t xml:space="preserve">  </w:t>
      </w:r>
      <w:r w:rsidRPr="00F1001C">
        <w:rPr>
          <w:rFonts w:ascii="Arial" w:hAnsi="Arial" w:cs="Arial" w:hint="cs"/>
          <w:b/>
          <w:sz w:val="22"/>
          <w:szCs w:val="22"/>
          <w:rtl/>
        </w:rPr>
        <w:t xml:space="preserve">כן  </w:t>
      </w:r>
      <w:r w:rsidR="008C0BF5" w:rsidRPr="00F1001C">
        <w:rPr>
          <w:rFonts w:ascii="Arial" w:hAnsi="Arial" w:cs="Arial" w:hint="cs"/>
          <w:b/>
          <w:sz w:val="28"/>
          <w:szCs w:val="28"/>
          <w:rtl/>
        </w:rPr>
        <w:t xml:space="preserve">  </w:t>
      </w:r>
      <w:r w:rsidR="008C0BF5" w:rsidRPr="00F1001C">
        <w:rPr>
          <w:rFonts w:ascii="Arial" w:hAnsi="Arial" w:cs="Arial"/>
          <w:b/>
          <w:sz w:val="28"/>
          <w:szCs w:val="28"/>
        </w:rPr>
        <w:t>X</w:t>
      </w:r>
      <w:r w:rsidRPr="00F1001C">
        <w:rPr>
          <w:rFonts w:ascii="Arial" w:hAnsi="Arial" w:cs="Arial" w:hint="cs"/>
          <w:b/>
          <w:sz w:val="22"/>
          <w:szCs w:val="22"/>
          <w:rtl/>
        </w:rPr>
        <w:t xml:space="preserve">  לא</w:t>
      </w:r>
    </w:p>
    <w:p w:rsidR="003A4534" w:rsidRPr="00F1001C" w:rsidRDefault="003A4534" w:rsidP="003A4534">
      <w:pPr>
        <w:rPr>
          <w:rFonts w:ascii="Arial" w:hAnsi="Arial" w:cs="Arial"/>
          <w:b/>
          <w:sz w:val="16"/>
          <w:szCs w:val="16"/>
          <w:rtl/>
        </w:rPr>
      </w:pPr>
    </w:p>
    <w:p w:rsidR="003A4534" w:rsidRPr="00F1001C" w:rsidRDefault="003A4534" w:rsidP="003A4534">
      <w:pPr>
        <w:rPr>
          <w:rFonts w:ascii="Arial" w:hAnsi="Arial" w:cs="Arial"/>
          <w:b/>
          <w:sz w:val="22"/>
          <w:szCs w:val="22"/>
          <w:rtl/>
        </w:rPr>
      </w:pPr>
      <w:r w:rsidRPr="00F1001C">
        <w:rPr>
          <w:rFonts w:ascii="Arial" w:hAnsi="Arial" w:cs="Arial"/>
          <w:bCs/>
          <w:sz w:val="22"/>
          <w:szCs w:val="22"/>
          <w:rtl/>
        </w:rPr>
        <w:t>סוג ה</w:t>
      </w:r>
      <w:r w:rsidRPr="00F1001C">
        <w:rPr>
          <w:rFonts w:ascii="Arial" w:hAnsi="Arial" w:cs="Arial" w:hint="cs"/>
          <w:bCs/>
          <w:sz w:val="22"/>
          <w:szCs w:val="22"/>
          <w:rtl/>
        </w:rPr>
        <w:t>התקשרות</w:t>
      </w:r>
      <w:r w:rsidRPr="00F1001C">
        <w:rPr>
          <w:rFonts w:ascii="Arial" w:hAnsi="Arial" w:cs="Arial" w:hint="cs"/>
          <w:b/>
          <w:sz w:val="22"/>
          <w:szCs w:val="22"/>
          <w:rtl/>
        </w:rPr>
        <w:t xml:space="preserve">: (סמן </w:t>
      </w:r>
      <w:r w:rsidRPr="00F1001C">
        <w:rPr>
          <w:rFonts w:ascii="Arial" w:hAnsi="Arial" w:cs="Arial" w:hint="cs"/>
          <w:b/>
          <w:sz w:val="22"/>
          <w:szCs w:val="22"/>
        </w:rPr>
        <w:t>X</w:t>
      </w:r>
      <w:r w:rsidRPr="00F1001C">
        <w:rPr>
          <w:rFonts w:ascii="Arial" w:hAnsi="Arial" w:cs="Arial" w:hint="cs"/>
          <w:b/>
          <w:sz w:val="22"/>
          <w:szCs w:val="22"/>
          <w:rtl/>
        </w:rPr>
        <w:t xml:space="preserve"> במקום המתאים)</w:t>
      </w:r>
    </w:p>
    <w:p w:rsidR="003A4534" w:rsidRPr="00F1001C"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F1001C">
        <w:tc>
          <w:tcPr>
            <w:tcW w:w="3085" w:type="dxa"/>
          </w:tcPr>
          <w:p w:rsidR="003A4534" w:rsidRPr="00F1001C" w:rsidRDefault="003A4534" w:rsidP="00B8441A">
            <w:pPr>
              <w:ind w:right="283"/>
              <w:rPr>
                <w:rFonts w:ascii="Arial" w:hAnsi="Arial" w:cs="Arial"/>
                <w:b/>
                <w:sz w:val="22"/>
                <w:szCs w:val="22"/>
                <w:rtl/>
              </w:rPr>
            </w:pPr>
            <w:r w:rsidRPr="00F1001C">
              <w:rPr>
                <w:rFonts w:ascii="Arial" w:hAnsi="Arial" w:cs="Arial" w:hint="cs"/>
                <w:b/>
                <w:sz w:val="22"/>
                <w:szCs w:val="22"/>
                <w:rtl/>
              </w:rPr>
              <w:t xml:space="preserve">   </w:t>
            </w:r>
            <w:r w:rsidRPr="00F1001C">
              <w:rPr>
                <w:rFonts w:ascii="Arial" w:hAnsi="Arial" w:cs="Arial"/>
                <w:b/>
                <w:sz w:val="28"/>
                <w:szCs w:val="28"/>
              </w:rPr>
              <w:sym w:font="Wingdings" w:char="F072"/>
            </w:r>
            <w:r w:rsidRPr="00F1001C">
              <w:rPr>
                <w:rFonts w:ascii="Arial" w:hAnsi="Arial" w:cs="Arial" w:hint="cs"/>
                <w:b/>
                <w:sz w:val="22"/>
                <w:szCs w:val="22"/>
                <w:rtl/>
              </w:rPr>
              <w:t xml:space="preserve">  </w:t>
            </w:r>
            <w:r w:rsidRPr="00F1001C">
              <w:rPr>
                <w:rFonts w:ascii="Arial" w:hAnsi="Arial" w:cs="Arial"/>
                <w:b/>
                <w:sz w:val="22"/>
                <w:szCs w:val="22"/>
                <w:rtl/>
              </w:rPr>
              <w:t>טובין</w:t>
            </w:r>
          </w:p>
        </w:tc>
        <w:tc>
          <w:tcPr>
            <w:tcW w:w="2977" w:type="dxa"/>
          </w:tcPr>
          <w:p w:rsidR="003A4534" w:rsidRPr="00F1001C" w:rsidRDefault="008C0BF5" w:rsidP="00B8441A">
            <w:pPr>
              <w:ind w:right="283"/>
              <w:rPr>
                <w:rFonts w:ascii="Arial" w:hAnsi="Arial" w:cs="Arial"/>
                <w:b/>
                <w:sz w:val="22"/>
                <w:szCs w:val="22"/>
                <w:rtl/>
              </w:rPr>
            </w:pPr>
            <w:r w:rsidRPr="00F1001C">
              <w:rPr>
                <w:rFonts w:ascii="Arial" w:hAnsi="Arial" w:cs="Arial"/>
                <w:b/>
                <w:sz w:val="28"/>
                <w:szCs w:val="28"/>
              </w:rPr>
              <w:t>X</w:t>
            </w:r>
            <w:r w:rsidR="003A4534" w:rsidRPr="00F1001C">
              <w:rPr>
                <w:rFonts w:ascii="Arial" w:hAnsi="Arial" w:cs="Arial" w:hint="cs"/>
                <w:b/>
                <w:sz w:val="22"/>
                <w:szCs w:val="22"/>
                <w:rtl/>
              </w:rPr>
              <w:t xml:space="preserve">  </w:t>
            </w:r>
            <w:r w:rsidR="003A4534" w:rsidRPr="00F1001C">
              <w:rPr>
                <w:rFonts w:ascii="Arial" w:hAnsi="Arial" w:cs="Arial"/>
                <w:b/>
                <w:sz w:val="22"/>
                <w:szCs w:val="22"/>
                <w:rtl/>
              </w:rPr>
              <w:t>שירות</w:t>
            </w:r>
            <w:r w:rsidR="003A4534" w:rsidRPr="00F1001C">
              <w:rPr>
                <w:rFonts w:ascii="Arial" w:hAnsi="Arial" w:cs="Arial" w:hint="cs"/>
                <w:b/>
                <w:sz w:val="22"/>
                <w:szCs w:val="22"/>
                <w:rtl/>
              </w:rPr>
              <w:t>ים</w:t>
            </w:r>
          </w:p>
        </w:tc>
        <w:tc>
          <w:tcPr>
            <w:tcW w:w="3116" w:type="dxa"/>
          </w:tcPr>
          <w:p w:rsidR="003A4534" w:rsidRPr="00F1001C" w:rsidRDefault="003A4534" w:rsidP="00B8441A">
            <w:pPr>
              <w:ind w:right="283"/>
              <w:rPr>
                <w:rFonts w:ascii="Arial" w:hAnsi="Arial" w:cs="Arial"/>
                <w:b/>
                <w:sz w:val="22"/>
                <w:szCs w:val="22"/>
              </w:rPr>
            </w:pPr>
            <w:r w:rsidRPr="00F1001C">
              <w:rPr>
                <w:rFonts w:ascii="Arial" w:hAnsi="Arial" w:cs="Arial"/>
                <w:b/>
                <w:sz w:val="28"/>
                <w:szCs w:val="28"/>
              </w:rPr>
              <w:sym w:font="Wingdings" w:char="F072"/>
            </w:r>
            <w:r w:rsidRPr="00F1001C">
              <w:rPr>
                <w:rFonts w:ascii="Arial" w:hAnsi="Arial" w:cs="Arial" w:hint="cs"/>
                <w:b/>
                <w:sz w:val="22"/>
                <w:szCs w:val="22"/>
                <w:rtl/>
              </w:rPr>
              <w:t xml:space="preserve">  ביצוע </w:t>
            </w:r>
            <w:r w:rsidRPr="00F1001C">
              <w:rPr>
                <w:rFonts w:ascii="Arial" w:hAnsi="Arial" w:cs="Arial"/>
                <w:b/>
                <w:sz w:val="22"/>
                <w:szCs w:val="22"/>
                <w:rtl/>
              </w:rPr>
              <w:t>עבודה</w:t>
            </w:r>
          </w:p>
          <w:p w:rsidR="003A4534" w:rsidRPr="00F1001C" w:rsidRDefault="003A4534" w:rsidP="00B8441A">
            <w:pPr>
              <w:ind w:right="283"/>
              <w:rPr>
                <w:rFonts w:ascii="Arial" w:hAnsi="Arial" w:cs="Arial"/>
                <w:b/>
                <w:sz w:val="22"/>
                <w:szCs w:val="22"/>
                <w:rtl/>
              </w:rPr>
            </w:pPr>
          </w:p>
        </w:tc>
      </w:tr>
    </w:tbl>
    <w:p w:rsidR="003A4534" w:rsidRPr="00F1001C"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F1001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1001C" w:rsidRDefault="003A4534" w:rsidP="0053500C">
            <w:pPr>
              <w:spacing w:line="360" w:lineRule="auto"/>
              <w:rPr>
                <w:rFonts w:ascii="Arial" w:hAnsi="Arial" w:cs="Arial"/>
                <w:bCs/>
                <w:sz w:val="22"/>
                <w:szCs w:val="22"/>
                <w:rtl/>
              </w:rPr>
            </w:pPr>
            <w:r w:rsidRPr="00F100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F1001C" w:rsidRDefault="00241A39" w:rsidP="00241A39">
            <w:pPr>
              <w:rPr>
                <w:rFonts w:ascii="Arial" w:hAnsi="Arial" w:cs="Arial"/>
                <w:b/>
                <w:sz w:val="22"/>
                <w:szCs w:val="22"/>
                <w:rtl/>
              </w:rPr>
            </w:pPr>
            <w:r w:rsidRPr="00F1001C">
              <w:rPr>
                <w:rFonts w:ascii="Arial" w:hAnsi="Arial" w:cs="Arial" w:hint="cs"/>
                <w:b/>
                <w:sz w:val="22"/>
                <w:szCs w:val="22"/>
                <w:rtl/>
              </w:rPr>
              <w:t>טופ-שיא</w:t>
            </w:r>
          </w:p>
        </w:tc>
      </w:tr>
      <w:tr w:rsidR="003A4534" w:rsidRPr="00F1001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1001C" w:rsidRDefault="003A4534" w:rsidP="0053500C">
            <w:pPr>
              <w:spacing w:line="360" w:lineRule="auto"/>
              <w:rPr>
                <w:rFonts w:ascii="Arial" w:hAnsi="Arial" w:cs="Arial"/>
                <w:bCs/>
                <w:sz w:val="22"/>
                <w:szCs w:val="22"/>
                <w:rtl/>
              </w:rPr>
            </w:pPr>
            <w:r w:rsidRPr="00F1001C">
              <w:rPr>
                <w:rFonts w:ascii="Arial" w:hAnsi="Arial" w:cs="Arial" w:hint="cs"/>
                <w:bCs/>
                <w:sz w:val="22"/>
                <w:szCs w:val="22"/>
                <w:rtl/>
              </w:rPr>
              <w:t xml:space="preserve">מספר הספק </w:t>
            </w:r>
          </w:p>
          <w:p w:rsidR="003A4534" w:rsidRPr="00F1001C" w:rsidRDefault="003A4534" w:rsidP="0053500C">
            <w:pPr>
              <w:spacing w:line="360" w:lineRule="auto"/>
              <w:rPr>
                <w:rFonts w:ascii="Arial" w:hAnsi="Arial" w:cs="Arial"/>
                <w:bCs/>
                <w:sz w:val="22"/>
                <w:szCs w:val="22"/>
                <w:rtl/>
              </w:rPr>
            </w:pPr>
            <w:r w:rsidRPr="00F1001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F1001C" w:rsidRDefault="00241A39" w:rsidP="00241A39">
            <w:pPr>
              <w:rPr>
                <w:rFonts w:ascii="Arial" w:hAnsi="Arial" w:cs="Arial"/>
                <w:b/>
                <w:sz w:val="22"/>
                <w:szCs w:val="22"/>
                <w:rtl/>
              </w:rPr>
            </w:pPr>
            <w:r w:rsidRPr="00F1001C">
              <w:rPr>
                <w:rFonts w:ascii="Arial" w:hAnsi="Arial" w:cs="Arial"/>
                <w:b/>
                <w:sz w:val="22"/>
                <w:szCs w:val="22"/>
              </w:rPr>
              <w:t>511253429</w:t>
            </w:r>
          </w:p>
        </w:tc>
      </w:tr>
      <w:tr w:rsidR="003A4534" w:rsidRPr="00F1001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1001C" w:rsidRDefault="003A4534" w:rsidP="0053500C">
            <w:pPr>
              <w:spacing w:line="360" w:lineRule="auto"/>
              <w:rPr>
                <w:rFonts w:ascii="Arial" w:hAnsi="Arial" w:cs="Arial"/>
                <w:bCs/>
                <w:sz w:val="22"/>
                <w:szCs w:val="22"/>
                <w:rtl/>
              </w:rPr>
            </w:pPr>
            <w:r w:rsidRPr="00F1001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F1001C" w:rsidRDefault="005E35CD" w:rsidP="00B8441A">
            <w:pPr>
              <w:rPr>
                <w:rFonts w:ascii="Arial" w:hAnsi="Arial" w:cs="Arial"/>
                <w:b/>
                <w:sz w:val="22"/>
                <w:szCs w:val="22"/>
                <w:rtl/>
              </w:rPr>
            </w:pPr>
            <w:r w:rsidRPr="00F1001C">
              <w:rPr>
                <w:rFonts w:ascii="Arial" w:hAnsi="Arial" w:cs="Arial"/>
                <w:b/>
                <w:sz w:val="28"/>
                <w:szCs w:val="28"/>
              </w:rPr>
              <w:sym w:font="Wingdings" w:char="F078"/>
            </w:r>
            <w:r w:rsidR="003A4534" w:rsidRPr="00F1001C">
              <w:rPr>
                <w:rFonts w:ascii="Arial" w:hAnsi="Arial" w:cs="Arial"/>
                <w:b/>
                <w:sz w:val="28"/>
                <w:szCs w:val="28"/>
              </w:rPr>
              <w:t xml:space="preserve">     </w:t>
            </w:r>
            <w:r w:rsidR="003A4534" w:rsidRPr="00F1001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F1001C" w:rsidRDefault="003A4534" w:rsidP="00B8441A">
            <w:pPr>
              <w:rPr>
                <w:rFonts w:ascii="Arial" w:hAnsi="Arial" w:cs="Arial"/>
                <w:b/>
                <w:sz w:val="22"/>
                <w:szCs w:val="22"/>
                <w:rtl/>
              </w:rPr>
            </w:pPr>
            <w:r w:rsidRPr="00F1001C">
              <w:rPr>
                <w:rFonts w:ascii="Arial" w:hAnsi="Arial" w:cs="Arial"/>
                <w:b/>
                <w:sz w:val="28"/>
                <w:szCs w:val="28"/>
              </w:rPr>
              <w:sym w:font="Wingdings" w:char="F072"/>
            </w:r>
            <w:r w:rsidRPr="00F1001C">
              <w:rPr>
                <w:rFonts w:ascii="Arial" w:hAnsi="Arial" w:cs="Arial" w:hint="cs"/>
                <w:b/>
                <w:sz w:val="22"/>
                <w:szCs w:val="22"/>
                <w:rtl/>
              </w:rPr>
              <w:t xml:space="preserve"> ספק חוץ </w:t>
            </w:r>
          </w:p>
        </w:tc>
      </w:tr>
      <w:tr w:rsidR="003A4534" w:rsidRPr="00F1001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1001C" w:rsidRDefault="003A4534" w:rsidP="0053500C">
            <w:pPr>
              <w:spacing w:line="360" w:lineRule="auto"/>
              <w:rPr>
                <w:rFonts w:ascii="Arial" w:hAnsi="Arial" w:cs="Arial"/>
                <w:bCs/>
                <w:sz w:val="22"/>
                <w:szCs w:val="22"/>
                <w:rtl/>
              </w:rPr>
            </w:pPr>
            <w:r w:rsidRPr="00F1001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F1001C" w:rsidRDefault="000F05BE" w:rsidP="00F1001C">
            <w:pPr>
              <w:rPr>
                <w:rFonts w:ascii="Arial" w:hAnsi="Arial" w:cs="Arial"/>
                <w:b/>
                <w:sz w:val="22"/>
                <w:szCs w:val="22"/>
                <w:rtl/>
              </w:rPr>
            </w:pPr>
            <w:r w:rsidRPr="00F1001C">
              <w:rPr>
                <w:rFonts w:ascii="Arial" w:hAnsi="Arial" w:cs="Arial" w:hint="cs"/>
                <w:b/>
                <w:sz w:val="22"/>
                <w:szCs w:val="22"/>
                <w:rtl/>
              </w:rPr>
              <w:t>2</w:t>
            </w:r>
            <w:r w:rsidR="00F1001C">
              <w:rPr>
                <w:rFonts w:ascii="Arial" w:hAnsi="Arial" w:cs="Arial" w:hint="cs"/>
                <w:b/>
                <w:sz w:val="22"/>
                <w:szCs w:val="22"/>
                <w:rtl/>
              </w:rPr>
              <w:t>36</w:t>
            </w:r>
            <w:r w:rsidR="008D3C22" w:rsidRPr="00F1001C">
              <w:rPr>
                <w:rFonts w:ascii="Arial" w:hAnsi="Arial" w:cs="Arial" w:hint="cs"/>
                <w:b/>
                <w:sz w:val="22"/>
                <w:szCs w:val="22"/>
                <w:rtl/>
              </w:rPr>
              <w:t>,000 ₪ כולל מע"מ</w:t>
            </w:r>
          </w:p>
        </w:tc>
      </w:tr>
      <w:tr w:rsidR="003A4534" w:rsidRPr="00F1001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1001C" w:rsidRDefault="003A4534" w:rsidP="0053500C">
            <w:pPr>
              <w:spacing w:line="360" w:lineRule="auto"/>
              <w:rPr>
                <w:rFonts w:ascii="Arial" w:hAnsi="Arial" w:cs="Arial"/>
                <w:bCs/>
                <w:sz w:val="22"/>
                <w:szCs w:val="22"/>
                <w:rtl/>
              </w:rPr>
            </w:pPr>
            <w:r w:rsidRPr="00F1001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F1001C" w:rsidRDefault="00F1001C" w:rsidP="00113275">
            <w:pPr>
              <w:rPr>
                <w:rFonts w:ascii="Arial" w:hAnsi="Arial" w:cs="Arial"/>
                <w:b/>
                <w:sz w:val="22"/>
                <w:szCs w:val="22"/>
                <w:rtl/>
              </w:rPr>
            </w:pPr>
            <w:r>
              <w:rPr>
                <w:rFonts w:ascii="Arial" w:hAnsi="Arial" w:cs="Arial" w:hint="cs"/>
                <w:b/>
                <w:sz w:val="22"/>
                <w:szCs w:val="22"/>
                <w:rtl/>
              </w:rPr>
              <w:t>עד סוף שנת 2015</w:t>
            </w:r>
            <w:bookmarkStart w:id="0" w:name="_GoBack"/>
            <w:bookmarkEnd w:id="0"/>
          </w:p>
        </w:tc>
      </w:tr>
    </w:tbl>
    <w:p w:rsidR="0021757D" w:rsidRPr="00F1001C" w:rsidRDefault="0021757D" w:rsidP="003A4534">
      <w:pPr>
        <w:rPr>
          <w:rFonts w:ascii="Arial" w:hAnsi="Arial" w:cs="Arial"/>
          <w:bCs/>
          <w:rtl/>
        </w:rPr>
      </w:pPr>
    </w:p>
    <w:p w:rsidR="003A4534" w:rsidRPr="00F1001C" w:rsidRDefault="0021757D" w:rsidP="003A4534">
      <w:pPr>
        <w:rPr>
          <w:rFonts w:ascii="Arial" w:hAnsi="Arial" w:cs="Arial"/>
          <w:bCs/>
          <w:rtl/>
        </w:rPr>
      </w:pPr>
      <w:r w:rsidRPr="00F1001C">
        <w:rPr>
          <w:rFonts w:ascii="Arial" w:hAnsi="Arial" w:cs="Arial"/>
          <w:bCs/>
          <w:rtl/>
        </w:rPr>
        <w:br w:type="page"/>
      </w:r>
      <w:r w:rsidR="003A4534" w:rsidRPr="00F1001C">
        <w:rPr>
          <w:rFonts w:ascii="Arial" w:hAnsi="Arial" w:cs="Arial" w:hint="cs"/>
          <w:bCs/>
          <w:rtl/>
        </w:rPr>
        <w:lastRenderedPageBreak/>
        <w:t>נימוקים כי הספק הוא ספק יחיד או כי הטובין הם טובי חוץ</w:t>
      </w:r>
    </w:p>
    <w:p w:rsidR="003A4534" w:rsidRPr="00F1001C" w:rsidRDefault="003A4534" w:rsidP="003A4534">
      <w:pPr>
        <w:rPr>
          <w:rFonts w:ascii="Arial" w:hAnsi="Arial" w:cs="Arial"/>
          <w:bCs/>
          <w:sz w:val="22"/>
          <w:szCs w:val="22"/>
          <w:rtl/>
        </w:rPr>
      </w:pPr>
      <w:r w:rsidRPr="00F1001C">
        <w:rPr>
          <w:rFonts w:ascii="Arial" w:hAnsi="Arial" w:cs="Arial" w:hint="cs"/>
          <w:bCs/>
          <w:sz w:val="22"/>
          <w:szCs w:val="22"/>
          <w:rtl/>
        </w:rPr>
        <w:t>(</w:t>
      </w:r>
      <w:r w:rsidRPr="00F1001C">
        <w:rPr>
          <w:rFonts w:ascii="Arial" w:hAnsi="Arial" w:cs="Arial" w:hint="cs"/>
          <w:b/>
          <w:sz w:val="22"/>
          <w:szCs w:val="22"/>
          <w:rtl/>
        </w:rPr>
        <w:t>במקרה הצורך ניתן לצרף עמודים נוספים וכל מסמך רלוונטי נוסף</w:t>
      </w:r>
      <w:r w:rsidRPr="00F1001C">
        <w:rPr>
          <w:rFonts w:ascii="Arial" w:hAnsi="Arial" w:cs="Arial" w:hint="cs"/>
          <w:bCs/>
          <w:sz w:val="22"/>
          <w:szCs w:val="22"/>
          <w:rtl/>
        </w:rPr>
        <w:t>)</w:t>
      </w:r>
    </w:p>
    <w:p w:rsidR="003A4534" w:rsidRPr="00F1001C" w:rsidRDefault="003A4534" w:rsidP="003A4534">
      <w:pPr>
        <w:rPr>
          <w:rFonts w:ascii="Arial" w:hAnsi="Arial" w:cs="Arial"/>
          <w:bCs/>
          <w:sz w:val="22"/>
          <w:szCs w:val="22"/>
          <w:rtl/>
        </w:rPr>
      </w:pPr>
    </w:p>
    <w:p w:rsidR="003A4534" w:rsidRPr="00F1001C" w:rsidRDefault="003A4534" w:rsidP="003A4534">
      <w:pPr>
        <w:spacing w:line="360" w:lineRule="auto"/>
        <w:rPr>
          <w:rFonts w:ascii="Arial" w:hAnsi="Arial" w:cs="Arial"/>
          <w:bCs/>
          <w:sz w:val="22"/>
          <w:szCs w:val="22"/>
          <w:rtl/>
        </w:rPr>
      </w:pPr>
      <w:r w:rsidRPr="00F1001C">
        <w:rPr>
          <w:rFonts w:ascii="Arial" w:hAnsi="Arial" w:cs="Arial" w:hint="cs"/>
          <w:bCs/>
          <w:sz w:val="22"/>
          <w:szCs w:val="22"/>
          <w:rtl/>
        </w:rPr>
        <w:t xml:space="preserve">נא להתייחס לסעיפים הבאים: </w:t>
      </w:r>
    </w:p>
    <w:p w:rsidR="003A4534" w:rsidRPr="00F1001C" w:rsidRDefault="003A4534" w:rsidP="003A4534">
      <w:pPr>
        <w:spacing w:line="360" w:lineRule="auto"/>
        <w:jc w:val="both"/>
        <w:rPr>
          <w:rFonts w:ascii="Arial" w:hAnsi="Arial" w:cs="Arial"/>
          <w:b/>
          <w:sz w:val="22"/>
          <w:szCs w:val="22"/>
          <w:rtl/>
        </w:rPr>
      </w:pPr>
      <w:r w:rsidRPr="00F1001C">
        <w:rPr>
          <w:rFonts w:ascii="Arial" w:hAnsi="Arial" w:cs="Arial" w:hint="cs"/>
          <w:bCs/>
          <w:sz w:val="22"/>
          <w:szCs w:val="22"/>
          <w:rtl/>
        </w:rPr>
        <w:t>1. האמצעים שבהם נערכו בדיקות לאיתור ספקים נוספים והכנת חוות דעת</w:t>
      </w:r>
      <w:r w:rsidRPr="00F1001C">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Pr="00F1001C" w:rsidRDefault="003A4534" w:rsidP="003A4534">
      <w:pPr>
        <w:spacing w:line="360" w:lineRule="auto"/>
        <w:jc w:val="both"/>
        <w:rPr>
          <w:rFonts w:ascii="Arial" w:hAnsi="Arial" w:cs="Arial"/>
          <w:b/>
          <w:sz w:val="22"/>
          <w:szCs w:val="22"/>
          <w:rtl/>
        </w:rPr>
      </w:pPr>
      <w:r w:rsidRPr="00F1001C">
        <w:rPr>
          <w:rFonts w:ascii="Arial" w:hAnsi="Arial" w:cs="Arial" w:hint="cs"/>
          <w:bCs/>
          <w:sz w:val="22"/>
          <w:szCs w:val="22"/>
          <w:rtl/>
        </w:rPr>
        <w:t>2. ממצאי הבדיקה</w:t>
      </w:r>
      <w:r w:rsidRPr="00F1001C">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F1001C" w:rsidRDefault="003A4534" w:rsidP="003A4534">
      <w:pPr>
        <w:spacing w:line="360" w:lineRule="auto"/>
        <w:jc w:val="both"/>
        <w:rPr>
          <w:rFonts w:ascii="Arial" w:hAnsi="Arial" w:cs="Arial"/>
          <w:bCs/>
          <w:sz w:val="22"/>
          <w:szCs w:val="22"/>
          <w:rtl/>
        </w:rPr>
      </w:pPr>
      <w:r w:rsidRPr="00F1001C">
        <w:rPr>
          <w:rFonts w:ascii="Arial" w:hAnsi="Arial" w:cs="Arial" w:hint="cs"/>
          <w:bCs/>
          <w:sz w:val="22"/>
          <w:szCs w:val="22"/>
          <w:rtl/>
        </w:rPr>
        <w:t xml:space="preserve">3. </w:t>
      </w:r>
      <w:r w:rsidRPr="00F1001C">
        <w:rPr>
          <w:rFonts w:ascii="Arial" w:hAnsi="Arial" w:cs="Arial" w:hint="cs"/>
          <w:b/>
          <w:sz w:val="22"/>
          <w:szCs w:val="22"/>
          <w:rtl/>
        </w:rPr>
        <w:t>נימוקים והערות נוספות</w:t>
      </w:r>
    </w:p>
    <w:p w:rsidR="003A4534" w:rsidRPr="00F1001C"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F1001C" w:rsidTr="0053500C">
        <w:tc>
          <w:tcPr>
            <w:tcW w:w="9286" w:type="dxa"/>
          </w:tcPr>
          <w:p w:rsidR="003A4534" w:rsidRPr="00F1001C" w:rsidRDefault="006F5F9F" w:rsidP="006F5F9F">
            <w:pPr>
              <w:spacing w:line="360" w:lineRule="auto"/>
              <w:rPr>
                <w:rFonts w:ascii="Arial" w:hAnsi="Arial" w:cs="Arial"/>
                <w:b/>
                <w:sz w:val="22"/>
                <w:szCs w:val="22"/>
                <w:rtl/>
              </w:rPr>
            </w:pPr>
            <w:r w:rsidRPr="00F1001C">
              <w:rPr>
                <w:rFonts w:ascii="Arial" w:hAnsi="Arial" w:cs="Arial" w:hint="cs"/>
                <w:b/>
                <w:sz w:val="22"/>
                <w:szCs w:val="22"/>
                <w:rtl/>
              </w:rPr>
              <w:t>מערכת המבחנים הפסיכולוגיים המשמשת את המרב"ד פותחה ע"י מכון טופ-שיא וכך גם האלגוריתמים לחילול מבחנים בהתאם לתחומי הנהיגה השונים ולמאפיינים נוספים.  מכון זה הינו הגוף היחיד אשר יכול לספק תמיכה, תחזוקה, ותוספות למערכת ולאלגוריתמים הנ"ל.</w:t>
            </w:r>
          </w:p>
        </w:tc>
      </w:tr>
      <w:tr w:rsidR="008C0BF5" w:rsidRPr="00F1001C" w:rsidTr="0053500C">
        <w:tc>
          <w:tcPr>
            <w:tcW w:w="9286" w:type="dxa"/>
          </w:tcPr>
          <w:p w:rsidR="008C0BF5" w:rsidRPr="00F1001C" w:rsidRDefault="008C0BF5" w:rsidP="006F5F9F">
            <w:pPr>
              <w:spacing w:line="360" w:lineRule="auto"/>
              <w:rPr>
                <w:rFonts w:ascii="Arial" w:hAnsi="Arial" w:cs="Arial"/>
                <w:b/>
                <w:sz w:val="22"/>
                <w:szCs w:val="22"/>
                <w:rtl/>
              </w:rPr>
            </w:pPr>
            <w:r w:rsidRPr="00F1001C">
              <w:rPr>
                <w:rFonts w:ascii="Arial" w:hAnsi="Arial" w:cs="Arial" w:hint="cs"/>
                <w:b/>
                <w:sz w:val="22"/>
                <w:szCs w:val="22"/>
                <w:rtl/>
              </w:rPr>
              <w:t xml:space="preserve">זו אינה השנה הראשונה שבה </w:t>
            </w:r>
            <w:proofErr w:type="spellStart"/>
            <w:r w:rsidRPr="00F1001C">
              <w:rPr>
                <w:rFonts w:ascii="Arial" w:hAnsi="Arial" w:cs="Arial" w:hint="cs"/>
                <w:b/>
                <w:sz w:val="22"/>
                <w:szCs w:val="22"/>
                <w:rtl/>
              </w:rPr>
              <w:t>ה</w:t>
            </w:r>
            <w:r w:rsidR="006F5F9F" w:rsidRPr="00F1001C">
              <w:rPr>
                <w:rFonts w:ascii="Arial" w:hAnsi="Arial" w:cs="Arial" w:hint="cs"/>
                <w:b/>
                <w:sz w:val="22"/>
                <w:szCs w:val="22"/>
                <w:rtl/>
              </w:rPr>
              <w:t>רב"ד</w:t>
            </w:r>
            <w:proofErr w:type="spellEnd"/>
            <w:r w:rsidRPr="00F1001C">
              <w:rPr>
                <w:rFonts w:ascii="Arial" w:hAnsi="Arial" w:cs="Arial" w:hint="cs"/>
                <w:b/>
                <w:sz w:val="22"/>
                <w:szCs w:val="22"/>
                <w:rtl/>
              </w:rPr>
              <w:t xml:space="preserve"> מתקשר</w:t>
            </w:r>
            <w:r w:rsidR="006F5F9F" w:rsidRPr="00F1001C">
              <w:rPr>
                <w:rFonts w:ascii="Arial" w:hAnsi="Arial" w:cs="Arial" w:hint="cs"/>
                <w:b/>
                <w:sz w:val="22"/>
                <w:szCs w:val="22"/>
                <w:rtl/>
              </w:rPr>
              <w:t xml:space="preserve"> בנושא זה </w:t>
            </w:r>
            <w:r w:rsidRPr="00F1001C">
              <w:rPr>
                <w:rFonts w:ascii="Arial" w:hAnsi="Arial" w:cs="Arial" w:hint="cs"/>
                <w:b/>
                <w:sz w:val="22"/>
                <w:szCs w:val="22"/>
                <w:rtl/>
              </w:rPr>
              <w:t xml:space="preserve">עם </w:t>
            </w:r>
            <w:r w:rsidR="006F5F9F" w:rsidRPr="00F1001C">
              <w:rPr>
                <w:rFonts w:ascii="Arial" w:hAnsi="Arial" w:cs="Arial" w:hint="cs"/>
                <w:b/>
                <w:sz w:val="22"/>
                <w:szCs w:val="22"/>
                <w:rtl/>
              </w:rPr>
              <w:t>מכון טופ-שיא.</w:t>
            </w:r>
          </w:p>
        </w:tc>
      </w:tr>
      <w:tr w:rsidR="008C0BF5" w:rsidRPr="00F1001C" w:rsidTr="0053500C">
        <w:tc>
          <w:tcPr>
            <w:tcW w:w="9286" w:type="dxa"/>
          </w:tcPr>
          <w:p w:rsidR="008C0BF5" w:rsidRPr="00F1001C" w:rsidRDefault="008C0BF5" w:rsidP="00A67DAB">
            <w:pPr>
              <w:spacing w:line="360" w:lineRule="auto"/>
              <w:rPr>
                <w:rFonts w:ascii="Arial" w:hAnsi="Arial" w:cs="Arial"/>
                <w:b/>
                <w:sz w:val="22"/>
                <w:szCs w:val="22"/>
                <w:rtl/>
              </w:rPr>
            </w:pPr>
          </w:p>
        </w:tc>
      </w:tr>
      <w:tr w:rsidR="008C0BF5" w:rsidRPr="00F1001C" w:rsidTr="0053500C">
        <w:tc>
          <w:tcPr>
            <w:tcW w:w="9286" w:type="dxa"/>
          </w:tcPr>
          <w:p w:rsidR="008C0BF5" w:rsidRPr="00F1001C" w:rsidRDefault="008C0BF5" w:rsidP="0053500C">
            <w:pPr>
              <w:spacing w:line="360" w:lineRule="auto"/>
              <w:rPr>
                <w:rFonts w:ascii="Arial" w:hAnsi="Arial" w:cs="Arial"/>
                <w:b/>
                <w:sz w:val="22"/>
                <w:szCs w:val="22"/>
                <w:rtl/>
              </w:rPr>
            </w:pPr>
          </w:p>
        </w:tc>
      </w:tr>
      <w:tr w:rsidR="008C0BF5" w:rsidRPr="00F1001C" w:rsidTr="0053500C">
        <w:tc>
          <w:tcPr>
            <w:tcW w:w="9286" w:type="dxa"/>
          </w:tcPr>
          <w:p w:rsidR="008C0BF5" w:rsidRPr="00F1001C" w:rsidRDefault="008C0BF5" w:rsidP="0053500C">
            <w:pPr>
              <w:spacing w:line="360" w:lineRule="auto"/>
              <w:rPr>
                <w:rFonts w:ascii="Arial" w:hAnsi="Arial" w:cs="Arial"/>
                <w:b/>
                <w:sz w:val="22"/>
                <w:szCs w:val="22"/>
                <w:rtl/>
              </w:rPr>
            </w:pPr>
          </w:p>
        </w:tc>
      </w:tr>
    </w:tbl>
    <w:p w:rsidR="003A4534" w:rsidRPr="00F1001C" w:rsidRDefault="003A4534" w:rsidP="003A4534">
      <w:pPr>
        <w:numPr>
          <w:ilvl w:val="12"/>
          <w:numId w:val="0"/>
        </w:numPr>
        <w:ind w:left="283" w:hanging="283"/>
        <w:rPr>
          <w:rFonts w:ascii="Arial" w:hAnsi="Arial" w:cs="Arial"/>
          <w:b/>
          <w:sz w:val="22"/>
          <w:szCs w:val="22"/>
          <w:rtl/>
        </w:rPr>
      </w:pPr>
    </w:p>
    <w:p w:rsidR="003A4534" w:rsidRPr="00F1001C" w:rsidRDefault="003A4534" w:rsidP="003A4534">
      <w:pPr>
        <w:rPr>
          <w:rFonts w:ascii="Arial" w:hAnsi="Arial" w:cs="Arial"/>
          <w:b/>
          <w:sz w:val="22"/>
          <w:szCs w:val="22"/>
          <w:rtl/>
        </w:rPr>
      </w:pPr>
      <w:r w:rsidRPr="00F1001C">
        <w:rPr>
          <w:rFonts w:ascii="Arial" w:hAnsi="Arial" w:cs="Arial" w:hint="cs"/>
          <w:b/>
          <w:sz w:val="22"/>
          <w:szCs w:val="22"/>
          <w:rtl/>
        </w:rPr>
        <w:t>חוות דעתי זו ניתנת מתוקף היותי הסמכות המקצועית לנושא זה.</w:t>
      </w:r>
    </w:p>
    <w:p w:rsidR="003A4534" w:rsidRPr="00F1001C" w:rsidRDefault="003A4534" w:rsidP="003A4534">
      <w:pPr>
        <w:rPr>
          <w:rFonts w:ascii="Arial" w:hAnsi="Arial" w:cs="Arial"/>
          <w:b/>
          <w:sz w:val="22"/>
          <w:szCs w:val="22"/>
          <w:rtl/>
        </w:rPr>
      </w:pPr>
    </w:p>
    <w:p w:rsidR="003A4534" w:rsidRPr="00F1001C" w:rsidRDefault="003A4534" w:rsidP="003A4534">
      <w:pPr>
        <w:rPr>
          <w:rFonts w:ascii="Arial" w:hAnsi="Arial" w:cs="Arial"/>
          <w:b/>
          <w:sz w:val="22"/>
          <w:szCs w:val="22"/>
          <w:rtl/>
        </w:rPr>
      </w:pPr>
      <w:r w:rsidRPr="00F1001C">
        <w:rPr>
          <w:rFonts w:ascii="Arial" w:hAnsi="Arial" w:cs="Arial" w:hint="cs"/>
          <w:b/>
          <w:sz w:val="22"/>
          <w:szCs w:val="22"/>
          <w:rtl/>
        </w:rPr>
        <w:t xml:space="preserve">בכבוד רב,                                               </w:t>
      </w:r>
    </w:p>
    <w:p w:rsidR="003A4534" w:rsidRPr="00F1001C" w:rsidRDefault="003A4534" w:rsidP="003A4534">
      <w:pPr>
        <w:rPr>
          <w:rFonts w:ascii="Arial" w:hAnsi="Arial" w:cs="Arial"/>
          <w:b/>
          <w:sz w:val="22"/>
          <w:szCs w:val="22"/>
          <w:rtl/>
        </w:rPr>
      </w:pPr>
      <w:r w:rsidRPr="00F1001C">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F1001C" w:rsidRDefault="00060DE3" w:rsidP="0053500C">
            <w:pPr>
              <w:spacing w:line="360" w:lineRule="auto"/>
              <w:rPr>
                <w:rFonts w:ascii="Arial" w:hAnsi="Arial" w:cs="Arial"/>
                <w:b/>
                <w:sz w:val="22"/>
                <w:szCs w:val="22"/>
                <w:rtl/>
              </w:rPr>
            </w:pPr>
            <w:r w:rsidRPr="00F1001C">
              <w:rPr>
                <w:rFonts w:ascii="Arial" w:hAnsi="Arial" w:cs="Arial" w:hint="cs"/>
                <w:b/>
                <w:sz w:val="22"/>
                <w:szCs w:val="22"/>
                <w:rtl/>
              </w:rPr>
              <w:t>עמית צביגורן</w:t>
            </w:r>
          </w:p>
        </w:tc>
        <w:tc>
          <w:tcPr>
            <w:tcW w:w="3420" w:type="dxa"/>
            <w:tcBorders>
              <w:bottom w:val="single" w:sz="4" w:space="0" w:color="auto"/>
            </w:tcBorders>
          </w:tcPr>
          <w:p w:rsidR="003A4534" w:rsidRPr="00F1001C" w:rsidRDefault="008D3C22" w:rsidP="00060DE3">
            <w:pPr>
              <w:spacing w:line="360" w:lineRule="auto"/>
              <w:rPr>
                <w:rFonts w:ascii="Arial" w:hAnsi="Arial" w:cs="Arial"/>
                <w:b/>
                <w:sz w:val="22"/>
                <w:szCs w:val="22"/>
                <w:rtl/>
              </w:rPr>
            </w:pPr>
            <w:r w:rsidRPr="00F1001C">
              <w:rPr>
                <w:rFonts w:ascii="Arial" w:hAnsi="Arial" w:cs="Arial" w:hint="cs"/>
                <w:b/>
                <w:sz w:val="22"/>
                <w:szCs w:val="22"/>
                <w:rtl/>
              </w:rPr>
              <w:t xml:space="preserve">מנהל  </w:t>
            </w:r>
            <w:r w:rsidR="00060DE3" w:rsidRPr="00F1001C">
              <w:rPr>
                <w:rFonts w:ascii="Arial" w:hAnsi="Arial" w:cs="Arial" w:hint="cs"/>
                <w:b/>
                <w:sz w:val="22"/>
                <w:szCs w:val="22"/>
                <w:rtl/>
              </w:rPr>
              <w:t>פרוייקטים</w:t>
            </w:r>
          </w:p>
        </w:tc>
        <w:tc>
          <w:tcPr>
            <w:tcW w:w="3202" w:type="dxa"/>
            <w:tcBorders>
              <w:bottom w:val="single" w:sz="4" w:space="0" w:color="auto"/>
            </w:tcBorders>
          </w:tcPr>
          <w:p w:rsidR="003A4534" w:rsidRPr="0053500C" w:rsidRDefault="00A10C67" w:rsidP="0053500C">
            <w:pPr>
              <w:spacing w:line="360" w:lineRule="auto"/>
              <w:rPr>
                <w:rFonts w:ascii="Arial" w:hAnsi="Arial" w:cs="Arial"/>
                <w:b/>
                <w:sz w:val="22"/>
                <w:szCs w:val="22"/>
                <w:rtl/>
              </w:rPr>
            </w:pPr>
            <w:r w:rsidRPr="00F1001C">
              <w:rPr>
                <w:rFonts w:ascii="Arial" w:hAnsi="Arial" w:cs="Arial"/>
                <w:b/>
                <w:noProof/>
                <w:sz w:val="22"/>
                <w:szCs w:val="22"/>
                <w:rtl/>
                <w:lang w:eastAsia="en-US"/>
              </w:rPr>
              <w:drawing>
                <wp:inline distT="0" distB="0" distL="0" distR="0" wp14:anchorId="5D256A44" wp14:editId="7F6A978E">
                  <wp:extent cx="1247775" cy="476250"/>
                  <wp:effectExtent l="0" t="0" r="952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1.png"/>
                          <pic:cNvPicPr/>
                        </pic:nvPicPr>
                        <pic:blipFill>
                          <a:blip r:embed="rId8">
                            <a:extLst>
                              <a:ext uri="{28A0092B-C50C-407E-A947-70E740481C1C}">
                                <a14:useLocalDpi xmlns:a14="http://schemas.microsoft.com/office/drawing/2010/main" val="0"/>
                              </a:ext>
                            </a:extLst>
                          </a:blip>
                          <a:stretch>
                            <a:fillRect/>
                          </a:stretch>
                        </pic:blipFill>
                        <pic:spPr>
                          <a:xfrm>
                            <a:off x="0" y="0"/>
                            <a:ext cx="1247775" cy="476250"/>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41E3" w:rsidRDefault="006B41E3">
      <w:r>
        <w:separator/>
      </w:r>
    </w:p>
    <w:p w:rsidR="006B41E3" w:rsidRDefault="006B41E3"/>
  </w:endnote>
  <w:endnote w:type="continuationSeparator" w:id="0">
    <w:p w:rsidR="006B41E3" w:rsidRDefault="006B41E3">
      <w:r>
        <w:continuationSeparator/>
      </w:r>
    </w:p>
    <w:p w:rsidR="006B41E3" w:rsidRDefault="006B41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5BE" w:rsidRDefault="000F05BE"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0F05BE"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0F05BE" w:rsidRPr="003E2065" w:rsidRDefault="000F05BE" w:rsidP="007131DA">
          <w:pPr>
            <w:rPr>
              <w:rFonts w:ascii="Arial" w:hAnsi="Arial" w:cs="Arial"/>
              <w:color w:val="1B3461"/>
              <w:sz w:val="15"/>
              <w:szCs w:val="15"/>
              <w:rtl/>
            </w:rPr>
          </w:pPr>
        </w:p>
        <w:p w:rsidR="000F05BE" w:rsidRPr="003E2065" w:rsidRDefault="000F05BE"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0F05BE" w:rsidRPr="003E2065" w:rsidRDefault="000F05BE"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0F05BE" w:rsidRPr="003E2065" w:rsidRDefault="000F05BE"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1001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1001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0F05BE"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0F05BE" w:rsidRPr="003E2065" w:rsidRDefault="000F05BE"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0F05BE" w:rsidRPr="003E2065" w:rsidRDefault="000F05BE"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0F05BE" w:rsidRDefault="000F05BE">
    <w:pPr>
      <w:rPr>
        <w:rtl/>
      </w:rPr>
    </w:pPr>
  </w:p>
  <w:p w:rsidR="000F05BE" w:rsidRDefault="000F05B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0F05BE">
      <w:trPr>
        <w:trHeight w:hRule="exact" w:val="454"/>
      </w:trPr>
      <w:tc>
        <w:tcPr>
          <w:tcW w:w="2692" w:type="dxa"/>
          <w:tcBorders>
            <w:top w:val="single" w:sz="4" w:space="0" w:color="auto"/>
            <w:bottom w:val="single" w:sz="4" w:space="0" w:color="auto"/>
          </w:tcBorders>
          <w:shd w:val="clear" w:color="auto" w:fill="E6E6E6"/>
          <w:vAlign w:val="center"/>
        </w:tcPr>
        <w:p w:rsidR="000F05BE" w:rsidRDefault="000F05BE"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0F05BE" w:rsidRDefault="000F05BE"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0F05BE" w:rsidRPr="00911961" w:rsidRDefault="000F05BE"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0F05BE" w:rsidRDefault="000F05BE"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1001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1001C">
            <w:rPr>
              <w:rFonts w:ascii="Arial" w:hAnsi="Arial" w:cs="Arial"/>
              <w:noProof/>
              <w:color w:val="FFFFFF"/>
              <w:sz w:val="20"/>
              <w:szCs w:val="20"/>
              <w:rtl/>
            </w:rPr>
            <w:t>2</w:t>
          </w:r>
          <w:r>
            <w:rPr>
              <w:rFonts w:ascii="Arial" w:hAnsi="Arial" w:cs="Arial"/>
              <w:color w:val="FFFFFF"/>
              <w:sz w:val="20"/>
              <w:szCs w:val="20"/>
            </w:rPr>
            <w:fldChar w:fldCharType="end"/>
          </w:r>
        </w:p>
      </w:tc>
    </w:tr>
  </w:tbl>
  <w:p w:rsidR="000F05BE" w:rsidRPr="005063DE" w:rsidRDefault="000F05BE">
    <w:pPr>
      <w:pStyle w:val="a7"/>
    </w:pPr>
  </w:p>
  <w:p w:rsidR="000F05BE" w:rsidRDefault="000F05B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41E3" w:rsidRDefault="006B41E3">
      <w:r>
        <w:separator/>
      </w:r>
    </w:p>
    <w:p w:rsidR="006B41E3" w:rsidRDefault="006B41E3"/>
  </w:footnote>
  <w:footnote w:type="continuationSeparator" w:id="0">
    <w:p w:rsidR="006B41E3" w:rsidRDefault="006B41E3">
      <w:r>
        <w:continuationSeparator/>
      </w:r>
    </w:p>
    <w:p w:rsidR="006B41E3" w:rsidRDefault="006B41E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5BE" w:rsidRDefault="006B41E3">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0F05BE" w:rsidRPr="0053500C" w:rsidTr="0053500C">
      <w:trPr>
        <w:trHeight w:hRule="exact" w:val="714"/>
      </w:trPr>
      <w:tc>
        <w:tcPr>
          <w:tcW w:w="8914" w:type="dxa"/>
          <w:gridSpan w:val="2"/>
          <w:tcBorders>
            <w:top w:val="nil"/>
            <w:bottom w:val="nil"/>
          </w:tcBorders>
          <w:shd w:val="clear" w:color="auto" w:fill="1B3461"/>
          <w:vAlign w:val="center"/>
        </w:tcPr>
        <w:p w:rsidR="000F05BE" w:rsidRPr="00576799" w:rsidRDefault="000F05BE"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F05BE" w:rsidRPr="0053500C" w:rsidTr="0053500C">
      <w:trPr>
        <w:trHeight w:val="460"/>
      </w:trPr>
      <w:tc>
        <w:tcPr>
          <w:tcW w:w="4710" w:type="dxa"/>
          <w:tcBorders>
            <w:top w:val="nil"/>
            <w:left w:val="nil"/>
            <w:bottom w:val="single" w:sz="4" w:space="0" w:color="auto"/>
            <w:right w:val="nil"/>
          </w:tcBorders>
          <w:shd w:val="clear" w:color="auto" w:fill="E6E6E6"/>
          <w:vAlign w:val="center"/>
        </w:tcPr>
        <w:p w:rsidR="000F05BE" w:rsidRPr="00261BFF" w:rsidRDefault="000F05BE"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0F05BE" w:rsidRPr="00BF3DD4" w:rsidRDefault="000F05BE" w:rsidP="0053500C">
          <w:pPr>
            <w:pStyle w:val="ad"/>
          </w:pPr>
          <w:r>
            <w:rPr>
              <w:rFonts w:hint="cs"/>
              <w:rtl/>
            </w:rPr>
            <w:t>מספר הוראה: 7.8.2</w:t>
          </w:r>
        </w:p>
      </w:tc>
    </w:tr>
    <w:tr w:rsidR="000F05BE"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0F05BE" w:rsidRPr="0081163B" w:rsidRDefault="000F05BE"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0F05BE" w:rsidRPr="00BF3DD4" w:rsidRDefault="000F05BE" w:rsidP="0053500C">
          <w:pPr>
            <w:pStyle w:val="ad"/>
            <w:rPr>
              <w:rtl/>
            </w:rPr>
          </w:pPr>
          <w:r>
            <w:rPr>
              <w:rFonts w:hint="cs"/>
              <w:rtl/>
            </w:rPr>
            <w:t>מספר טופס: ט. 7.8.2.1</w:t>
          </w:r>
        </w:p>
      </w:tc>
    </w:tr>
  </w:tbl>
  <w:p w:rsidR="000F05BE" w:rsidRDefault="000F05BE"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5BE" w:rsidRPr="00D92E7A" w:rsidRDefault="000F05BE" w:rsidP="00367921">
    <w:pPr>
      <w:pStyle w:val="a6"/>
      <w:rPr>
        <w:sz w:val="20"/>
        <w:szCs w:val="20"/>
        <w:rtl/>
      </w:rPr>
    </w:pPr>
  </w:p>
  <w:p w:rsidR="000F05BE" w:rsidRDefault="000F05BE"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0F05BE" w:rsidRPr="0053500C" w:rsidTr="0053500C">
      <w:trPr>
        <w:trHeight w:hRule="exact" w:val="719"/>
        <w:jc w:val="center"/>
      </w:trPr>
      <w:tc>
        <w:tcPr>
          <w:tcW w:w="9072" w:type="dxa"/>
          <w:gridSpan w:val="2"/>
          <w:tcBorders>
            <w:top w:val="nil"/>
            <w:bottom w:val="nil"/>
          </w:tcBorders>
          <w:shd w:val="clear" w:color="auto" w:fill="1B3461"/>
          <w:vAlign w:val="center"/>
        </w:tcPr>
        <w:p w:rsidR="000F05BE" w:rsidRPr="00576799" w:rsidRDefault="000F05BE"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F05BE"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0F05BE" w:rsidRPr="003A48B2" w:rsidRDefault="000F05BE"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0F05BE" w:rsidRPr="00BF3DD4" w:rsidRDefault="000F05BE" w:rsidP="0053500C">
          <w:pPr>
            <w:pStyle w:val="ad"/>
          </w:pPr>
          <w:r>
            <w:rPr>
              <w:rFonts w:hint="cs"/>
              <w:rtl/>
            </w:rPr>
            <w:t>מספר הוראה: 7.8.2</w:t>
          </w:r>
        </w:p>
      </w:tc>
    </w:tr>
    <w:tr w:rsidR="000F05BE"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0F05BE" w:rsidRPr="00353B86" w:rsidRDefault="000F05BE"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0F05BE" w:rsidRPr="00BF3DD4" w:rsidRDefault="000F05BE" w:rsidP="0053500C">
          <w:pPr>
            <w:pStyle w:val="ad"/>
            <w:rPr>
              <w:rtl/>
            </w:rPr>
          </w:pPr>
          <w:r>
            <w:rPr>
              <w:rFonts w:hint="cs"/>
              <w:rtl/>
            </w:rPr>
            <w:t>מספר טופס: ט. 7.8.2.1</w:t>
          </w:r>
        </w:p>
      </w:tc>
    </w:tr>
  </w:tbl>
  <w:p w:rsidR="000F05BE" w:rsidRPr="00D92E7A" w:rsidRDefault="000F05BE"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0DE3"/>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5444"/>
    <w:rsid w:val="000C13FD"/>
    <w:rsid w:val="000C17E7"/>
    <w:rsid w:val="000C19BB"/>
    <w:rsid w:val="000C1F9D"/>
    <w:rsid w:val="000D13A5"/>
    <w:rsid w:val="000E25E3"/>
    <w:rsid w:val="000E2EF2"/>
    <w:rsid w:val="000E3E4D"/>
    <w:rsid w:val="000E5699"/>
    <w:rsid w:val="000E5C54"/>
    <w:rsid w:val="000F05BE"/>
    <w:rsid w:val="000F35E3"/>
    <w:rsid w:val="000F5445"/>
    <w:rsid w:val="0010592C"/>
    <w:rsid w:val="00107E39"/>
    <w:rsid w:val="00110868"/>
    <w:rsid w:val="0011153E"/>
    <w:rsid w:val="00113275"/>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22CF"/>
    <w:rsid w:val="00224334"/>
    <w:rsid w:val="00225AB2"/>
    <w:rsid w:val="00232CC8"/>
    <w:rsid w:val="00241A39"/>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46E6E"/>
    <w:rsid w:val="00351ED5"/>
    <w:rsid w:val="00352C2A"/>
    <w:rsid w:val="00353B86"/>
    <w:rsid w:val="00355760"/>
    <w:rsid w:val="00360C0D"/>
    <w:rsid w:val="003636CF"/>
    <w:rsid w:val="0036579D"/>
    <w:rsid w:val="00367921"/>
    <w:rsid w:val="00372025"/>
    <w:rsid w:val="003761A7"/>
    <w:rsid w:val="00377B84"/>
    <w:rsid w:val="00380234"/>
    <w:rsid w:val="0039653F"/>
    <w:rsid w:val="003966A5"/>
    <w:rsid w:val="003977BD"/>
    <w:rsid w:val="003A4534"/>
    <w:rsid w:val="003A48B2"/>
    <w:rsid w:val="003A49CF"/>
    <w:rsid w:val="003A4A06"/>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1F"/>
    <w:rsid w:val="005C52E0"/>
    <w:rsid w:val="005C631A"/>
    <w:rsid w:val="005D1EC1"/>
    <w:rsid w:val="005D59A3"/>
    <w:rsid w:val="005D6F38"/>
    <w:rsid w:val="005E086C"/>
    <w:rsid w:val="005E1DD8"/>
    <w:rsid w:val="005E35CD"/>
    <w:rsid w:val="005E4A37"/>
    <w:rsid w:val="005F31A4"/>
    <w:rsid w:val="0060198C"/>
    <w:rsid w:val="00601B2F"/>
    <w:rsid w:val="00602C29"/>
    <w:rsid w:val="00604161"/>
    <w:rsid w:val="00605BC3"/>
    <w:rsid w:val="00610A5C"/>
    <w:rsid w:val="00614185"/>
    <w:rsid w:val="00620914"/>
    <w:rsid w:val="006272A1"/>
    <w:rsid w:val="0063094E"/>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41E3"/>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F9F"/>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0BF5"/>
    <w:rsid w:val="008C1D8F"/>
    <w:rsid w:val="008C39D0"/>
    <w:rsid w:val="008C6CA0"/>
    <w:rsid w:val="008D13E9"/>
    <w:rsid w:val="008D3C22"/>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0C67"/>
    <w:rsid w:val="00A164B4"/>
    <w:rsid w:val="00A16E5D"/>
    <w:rsid w:val="00A234D7"/>
    <w:rsid w:val="00A30007"/>
    <w:rsid w:val="00A30ACF"/>
    <w:rsid w:val="00A37014"/>
    <w:rsid w:val="00A44570"/>
    <w:rsid w:val="00A44E15"/>
    <w:rsid w:val="00A536B6"/>
    <w:rsid w:val="00A53CCE"/>
    <w:rsid w:val="00A60DA7"/>
    <w:rsid w:val="00A64337"/>
    <w:rsid w:val="00A64A82"/>
    <w:rsid w:val="00A66DF1"/>
    <w:rsid w:val="00A66F8F"/>
    <w:rsid w:val="00A67DAB"/>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0689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01C"/>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5544"/>
    <w:rsid w:val="00F879FC"/>
    <w:rsid w:val="00F91261"/>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349</Words>
  <Characters>1746</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אמיר בן שטרית</cp:lastModifiedBy>
  <cp:revision>2</cp:revision>
  <cp:lastPrinted>2013-06-26T10:42:00Z</cp:lastPrinted>
  <dcterms:created xsi:type="dcterms:W3CDTF">2014-11-18T08:16:00Z</dcterms:created>
  <dcterms:modified xsi:type="dcterms:W3CDTF">2014-11-18T08:16:00Z</dcterms:modified>
</cp:coreProperties>
</file>